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06B35"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r w:rsidRPr="0089617D">
        <w:rPr>
          <w:rFonts w:ascii="Times New Roman" w:hAnsi="Times New Roman" w:cs="Times New Roman"/>
          <w:sz w:val="24"/>
          <w:szCs w:val="24"/>
        </w:rPr>
        <w:t>Ethical Marketing Analysis and Evaluation</w:t>
      </w:r>
    </w:p>
    <w:p w:rsidR="001A6077" w:rsidRPr="0089617D" w:rsidP="0089617D">
      <w:pPr>
        <w:spacing w:line="480" w:lineRule="auto"/>
        <w:jc w:val="center"/>
        <w:rPr>
          <w:rFonts w:ascii="Times New Roman" w:hAnsi="Times New Roman" w:cs="Times New Roman"/>
          <w:sz w:val="24"/>
          <w:szCs w:val="24"/>
        </w:rPr>
      </w:pPr>
      <w:r w:rsidRPr="0089617D">
        <w:rPr>
          <w:rFonts w:ascii="Times New Roman" w:hAnsi="Times New Roman" w:cs="Times New Roman"/>
          <w:sz w:val="24"/>
          <w:szCs w:val="24"/>
        </w:rPr>
        <w:t>Student's Name</w:t>
      </w:r>
    </w:p>
    <w:p w:rsidR="001A6077" w:rsidRPr="0089617D" w:rsidP="0089617D">
      <w:pPr>
        <w:spacing w:line="480" w:lineRule="auto"/>
        <w:jc w:val="center"/>
        <w:rPr>
          <w:rFonts w:ascii="Times New Roman" w:hAnsi="Times New Roman" w:cs="Times New Roman"/>
          <w:sz w:val="24"/>
          <w:szCs w:val="24"/>
        </w:rPr>
      </w:pPr>
      <w:r w:rsidRPr="0089617D">
        <w:rPr>
          <w:rFonts w:ascii="Times New Roman" w:hAnsi="Times New Roman" w:cs="Times New Roman"/>
          <w:sz w:val="24"/>
          <w:szCs w:val="24"/>
        </w:rPr>
        <w:t>Institution</w:t>
      </w:r>
    </w:p>
    <w:p w:rsidR="001A6077" w:rsidRPr="0089617D" w:rsidP="0089617D">
      <w:pPr>
        <w:spacing w:line="480" w:lineRule="auto"/>
        <w:jc w:val="center"/>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p>
    <w:p w:rsidR="001A6077" w:rsidRPr="0089617D" w:rsidP="0089617D">
      <w:pPr>
        <w:spacing w:line="480" w:lineRule="auto"/>
        <w:jc w:val="center"/>
        <w:rPr>
          <w:rFonts w:ascii="Times New Roman" w:hAnsi="Times New Roman" w:cs="Times New Roman"/>
          <w:sz w:val="24"/>
          <w:szCs w:val="24"/>
        </w:rPr>
      </w:pPr>
    </w:p>
    <w:p w:rsidR="00F3076A"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Marketing ethics applies, ethically and morally, to the practice of selling in the industry. It indicates the deliberate implementation of justice principles and reflects the organization to others. While every enterprise aims to make money, if an organization has to use fake ads or deceptive or unacceptable marketing techniques to accomplish it, it does not run an effective marketing strategy.</w:t>
      </w:r>
      <w:r w:rsidRPr="0089617D" w:rsidR="009D25F1">
        <w:rPr>
          <w:rFonts w:ascii="Times New Roman" w:hAnsi="Times New Roman" w:cs="Times New Roman"/>
          <w:sz w:val="24"/>
          <w:szCs w:val="24"/>
        </w:rPr>
        <w:t xml:space="preserve"> </w:t>
      </w:r>
      <w:r w:rsidRPr="0089617D" w:rsidR="009D25F1">
        <w:rPr>
          <w:rFonts w:ascii="Times New Roman" w:hAnsi="Times New Roman" w:cs="Times New Roman"/>
          <w:sz w:val="24"/>
          <w:szCs w:val="24"/>
        </w:rPr>
        <w:t>In doing anything immoral, there could be short-term gains. Researches indicated that behaving ethically would earn long-term incentives for the behaviors. Doing business the right way will create loyal clients, get even more customers, and create a good picture of their enterprise.</w:t>
      </w:r>
      <w:r w:rsidRPr="0089617D" w:rsidR="009D25F1">
        <w:rPr>
          <w:rFonts w:ascii="Times New Roman" w:hAnsi="Times New Roman" w:cs="Times New Roman"/>
          <w:sz w:val="24"/>
          <w:szCs w:val="24"/>
        </w:rPr>
        <w:t xml:space="preserve"> </w:t>
      </w:r>
      <w:r w:rsidRPr="0089617D" w:rsidR="009D25F1">
        <w:rPr>
          <w:rFonts w:ascii="Times New Roman" w:hAnsi="Times New Roman" w:cs="Times New Roman"/>
          <w:sz w:val="24"/>
          <w:szCs w:val="24"/>
        </w:rPr>
        <w:t xml:space="preserve">Branding has the power to change attitudes and behaviors. To defend the interest of customers and the community, and the integrity of consumers, it is necessary to uphold high ethical standards. Concerning business ethics, advertising ethics have been established that represent the interests of different stakeholders. Such ethics define values that in the industry are </w:t>
      </w:r>
      <w:r w:rsidRPr="0089617D" w:rsidR="00BF195A">
        <w:rPr>
          <w:rFonts w:ascii="Times New Roman" w:hAnsi="Times New Roman" w:cs="Times New Roman"/>
          <w:sz w:val="24"/>
          <w:szCs w:val="24"/>
        </w:rPr>
        <w:t>appropriate.</w:t>
      </w:r>
    </w:p>
    <w:p w:rsidR="00075D4B"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Social responsibility refers to an institution's responsibility to optimize its beneficial impact and eliminate its detrimental impact on society. Besides, it concerns the total impact on society itself of all business decisions. While social responsibility is a positive philosophy, many firms support it in the hope of in</w:t>
      </w:r>
      <w:r w:rsidRPr="0089617D">
        <w:rPr>
          <w:rFonts w:ascii="Times New Roman" w:hAnsi="Times New Roman" w:cs="Times New Roman"/>
          <w:sz w:val="24"/>
          <w:szCs w:val="24"/>
        </w:rPr>
        <w:t>direct long-term advantages</w:t>
      </w:r>
      <w:r w:rsidRPr="0089617D">
        <w:rPr>
          <w:rFonts w:ascii="Times New Roman" w:hAnsi="Times New Roman" w:cs="Times New Roman"/>
          <w:sz w:val="24"/>
          <w:szCs w:val="24"/>
        </w:rPr>
        <w:t>.</w:t>
      </w:r>
      <w:r w:rsidRPr="0089617D" w:rsidR="00800948">
        <w:rPr>
          <w:rFonts w:ascii="Times New Roman" w:hAnsi="Times New Roman" w:cs="Times New Roman"/>
          <w:sz w:val="24"/>
          <w:szCs w:val="24"/>
        </w:rPr>
        <w:t xml:space="preserve"> </w:t>
      </w:r>
      <w:r w:rsidRPr="0089617D" w:rsidR="00800948">
        <w:rPr>
          <w:rFonts w:ascii="Times New Roman" w:hAnsi="Times New Roman" w:cs="Times New Roman"/>
          <w:sz w:val="24"/>
          <w:szCs w:val="24"/>
        </w:rPr>
        <w:t>When a free market is to work effectively and efficiently, ethical conduct is necessary</w:t>
      </w:r>
      <w:r w:rsidRPr="0089617D" w:rsidR="0089617D">
        <w:rPr>
          <w:rFonts w:ascii="Times New Roman" w:hAnsi="Times New Roman" w:cs="Times New Roman"/>
          <w:color w:val="222222"/>
          <w:sz w:val="24"/>
          <w:szCs w:val="24"/>
          <w:shd w:val="clear" w:color="auto" w:fill="FFFFFF"/>
        </w:rPr>
        <w:t xml:space="preserve"> (</w:t>
      </w:r>
      <w:r w:rsidRPr="0089617D" w:rsidR="0089617D">
        <w:rPr>
          <w:rFonts w:ascii="Times New Roman" w:hAnsi="Times New Roman" w:cs="Times New Roman"/>
          <w:color w:val="222222"/>
          <w:sz w:val="24"/>
          <w:szCs w:val="24"/>
          <w:shd w:val="clear" w:color="auto" w:fill="FFFFFF"/>
        </w:rPr>
        <w:t>Alwagfi</w:t>
      </w:r>
      <w:r w:rsidRPr="0089617D" w:rsidR="0089617D">
        <w:rPr>
          <w:rFonts w:ascii="Times New Roman" w:hAnsi="Times New Roman" w:cs="Times New Roman"/>
          <w:color w:val="222222"/>
          <w:sz w:val="24"/>
          <w:szCs w:val="24"/>
          <w:shd w:val="clear" w:color="auto" w:fill="FFFFFF"/>
        </w:rPr>
        <w:t xml:space="preserve"> et al. 2020)</w:t>
      </w:r>
      <w:r w:rsidRPr="0089617D" w:rsidR="00800948">
        <w:rPr>
          <w:rFonts w:ascii="Times New Roman" w:hAnsi="Times New Roman" w:cs="Times New Roman"/>
          <w:sz w:val="24"/>
          <w:szCs w:val="24"/>
        </w:rPr>
        <w:t xml:space="preserve">. Ethics are known to be moral rules regulating positive conduct. The best corporate practices are primarily considered </w:t>
      </w:r>
      <w:r w:rsidRPr="0089617D" w:rsidR="00800948">
        <w:rPr>
          <w:rFonts w:ascii="Times New Roman" w:hAnsi="Times New Roman" w:cs="Times New Roman"/>
          <w:sz w:val="24"/>
          <w:szCs w:val="24"/>
        </w:rPr>
        <w:t>as being</w:t>
      </w:r>
      <w:r w:rsidRPr="0089617D" w:rsidR="00800948">
        <w:rPr>
          <w:rFonts w:ascii="Times New Roman" w:hAnsi="Times New Roman" w:cs="Times New Roman"/>
          <w:sz w:val="24"/>
          <w:szCs w:val="24"/>
        </w:rPr>
        <w:t xml:space="preserve"> honest and fair. On the one hand, a valid code is both legitimate and, on the other, follows the society's common ethical principles from a broader perspective.</w:t>
      </w:r>
    </w:p>
    <w:p w:rsidR="002D2642"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 xml:space="preserve">Legal </w:t>
      </w:r>
      <w:r w:rsidRPr="0089617D" w:rsidR="00BB03F3">
        <w:rPr>
          <w:rFonts w:ascii="Times New Roman" w:hAnsi="Times New Roman" w:cs="Times New Roman"/>
          <w:sz w:val="24"/>
          <w:szCs w:val="24"/>
        </w:rPr>
        <w:t xml:space="preserve">issues </w:t>
      </w:r>
      <w:r w:rsidRPr="0089617D">
        <w:rPr>
          <w:rFonts w:ascii="Times New Roman" w:hAnsi="Times New Roman" w:cs="Times New Roman"/>
          <w:sz w:val="24"/>
          <w:szCs w:val="24"/>
        </w:rPr>
        <w:t xml:space="preserve">in </w:t>
      </w:r>
      <w:r w:rsidRPr="0089617D" w:rsidR="00BB03F3">
        <w:rPr>
          <w:rFonts w:ascii="Times New Roman" w:hAnsi="Times New Roman" w:cs="Times New Roman"/>
          <w:sz w:val="24"/>
          <w:szCs w:val="24"/>
        </w:rPr>
        <w:t xml:space="preserve">selling and </w:t>
      </w:r>
      <w:r w:rsidRPr="0089617D">
        <w:rPr>
          <w:rFonts w:ascii="Times New Roman" w:hAnsi="Times New Roman" w:cs="Times New Roman"/>
          <w:sz w:val="24"/>
          <w:szCs w:val="24"/>
        </w:rPr>
        <w:t xml:space="preserve">advertising suggest that businesses must obey rules, legislation, and ethics concurrently, not just one component. No organization may operate outside of the country's legal system. Within the relevant region, they have to function within the regulatory </w:t>
      </w:r>
      <w:r w:rsidRPr="0089617D">
        <w:rPr>
          <w:rFonts w:ascii="Times New Roman" w:hAnsi="Times New Roman" w:cs="Times New Roman"/>
          <w:sz w:val="24"/>
          <w:szCs w:val="24"/>
        </w:rPr>
        <w:t>framework. To comply with international agreements, they also sometimes have to obey foreign rules and norms.</w:t>
      </w:r>
      <w:r w:rsidRPr="0089617D" w:rsidR="00075D4B">
        <w:rPr>
          <w:rFonts w:ascii="Times New Roman" w:hAnsi="Times New Roman" w:cs="Times New Roman"/>
          <w:sz w:val="24"/>
          <w:szCs w:val="24"/>
        </w:rPr>
        <w:t xml:space="preserve"> When a business appeals to the competitive market's responsibility, it will achieve social sustainability. The business will experience growth and development, which leads to giving back to the community through support of the local incentives and the community's overall growth.</w:t>
      </w:r>
      <w:r w:rsidRPr="0089617D">
        <w:rPr>
          <w:rFonts w:ascii="Times New Roman" w:hAnsi="Times New Roman" w:cs="Times New Roman"/>
          <w:sz w:val="24"/>
          <w:szCs w:val="24"/>
        </w:rPr>
        <w:t xml:space="preserve"> </w:t>
      </w:r>
      <w:r w:rsidRPr="0089617D">
        <w:rPr>
          <w:rFonts w:ascii="Times New Roman" w:hAnsi="Times New Roman" w:cs="Times New Roman"/>
          <w:sz w:val="24"/>
          <w:szCs w:val="24"/>
        </w:rPr>
        <w:t xml:space="preserve">The </w:t>
      </w:r>
      <w:r w:rsidRPr="0089617D">
        <w:rPr>
          <w:rFonts w:ascii="Times New Roman" w:hAnsi="Times New Roman" w:cs="Times New Roman"/>
          <w:sz w:val="24"/>
          <w:szCs w:val="24"/>
        </w:rPr>
        <w:t>environmental</w:t>
      </w:r>
      <w:r w:rsidRPr="0089617D">
        <w:rPr>
          <w:rFonts w:ascii="Times New Roman" w:hAnsi="Times New Roman" w:cs="Times New Roman"/>
          <w:sz w:val="24"/>
          <w:szCs w:val="24"/>
        </w:rPr>
        <w:t xml:space="preserve"> sustainability</w:t>
      </w:r>
      <w:r w:rsidRPr="0089617D">
        <w:rPr>
          <w:rFonts w:ascii="Times New Roman" w:hAnsi="Times New Roman" w:cs="Times New Roman"/>
          <w:sz w:val="24"/>
          <w:szCs w:val="24"/>
        </w:rPr>
        <w:t xml:space="preserve"> </w:t>
      </w:r>
      <w:r w:rsidRPr="0089617D">
        <w:rPr>
          <w:rFonts w:ascii="Times New Roman" w:hAnsi="Times New Roman" w:cs="Times New Roman"/>
          <w:sz w:val="24"/>
          <w:szCs w:val="24"/>
        </w:rPr>
        <w:t xml:space="preserve">Triple Bottom Line </w:t>
      </w:r>
      <w:r w:rsidRPr="0089617D">
        <w:rPr>
          <w:rFonts w:ascii="Times New Roman" w:hAnsi="Times New Roman" w:cs="Times New Roman"/>
          <w:sz w:val="24"/>
          <w:szCs w:val="24"/>
        </w:rPr>
        <w:t xml:space="preserve">whereby the </w:t>
      </w:r>
      <w:r w:rsidRPr="0089617D">
        <w:rPr>
          <w:rFonts w:ascii="Times New Roman" w:hAnsi="Times New Roman" w:cs="Times New Roman"/>
          <w:sz w:val="24"/>
          <w:szCs w:val="24"/>
        </w:rPr>
        <w:t>strategy assumes that the greater your business's environmental footprint and the less environmental assets you use, the longer and more pro</w:t>
      </w:r>
      <w:r w:rsidRPr="0089617D">
        <w:rPr>
          <w:rFonts w:ascii="Times New Roman" w:hAnsi="Times New Roman" w:cs="Times New Roman"/>
          <w:sz w:val="24"/>
          <w:szCs w:val="24"/>
        </w:rPr>
        <w:t xml:space="preserve">fitable your enterprise can achieve. It is all achieved through </w:t>
      </w:r>
      <w:r w:rsidRPr="0089617D">
        <w:rPr>
          <w:rFonts w:ascii="Times New Roman" w:hAnsi="Times New Roman" w:cs="Times New Roman"/>
          <w:sz w:val="24"/>
          <w:szCs w:val="24"/>
        </w:rPr>
        <w:t xml:space="preserve">Customer understanding of marketing partnerships, </w:t>
      </w:r>
      <w:r w:rsidRPr="0089617D">
        <w:rPr>
          <w:rFonts w:ascii="Times New Roman" w:hAnsi="Times New Roman" w:cs="Times New Roman"/>
          <w:sz w:val="24"/>
          <w:szCs w:val="24"/>
        </w:rPr>
        <w:t xml:space="preserve">which </w:t>
      </w:r>
      <w:r w:rsidRPr="0089617D">
        <w:rPr>
          <w:rFonts w:ascii="Times New Roman" w:hAnsi="Times New Roman" w:cs="Times New Roman"/>
          <w:sz w:val="24"/>
          <w:szCs w:val="24"/>
        </w:rPr>
        <w:t>is adopted through ethical business decisions.</w:t>
      </w:r>
    </w:p>
    <w:p w:rsidR="002F6D66"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Ethical behavior has a more significant influence in the market; therefore, immoral</w:t>
      </w:r>
      <w:r w:rsidRPr="0089617D">
        <w:rPr>
          <w:rFonts w:ascii="Times New Roman" w:hAnsi="Times New Roman" w:cs="Times New Roman"/>
          <w:sz w:val="24"/>
          <w:szCs w:val="24"/>
        </w:rPr>
        <w:t xml:space="preserve"> marketing affects the customer's impact most because they respond to the advertisers more quickly and typically in the right way</w:t>
      </w:r>
      <w:r w:rsidRPr="0089617D" w:rsidR="0089617D">
        <w:rPr>
          <w:rFonts w:ascii="Times New Roman" w:hAnsi="Times New Roman" w:cs="Times New Roman"/>
          <w:color w:val="222222"/>
          <w:sz w:val="24"/>
          <w:szCs w:val="24"/>
          <w:shd w:val="clear" w:color="auto" w:fill="FFFFFF"/>
        </w:rPr>
        <w:t xml:space="preserve"> (</w:t>
      </w:r>
      <w:r w:rsidRPr="0089617D" w:rsidR="0089617D">
        <w:rPr>
          <w:rFonts w:ascii="Times New Roman" w:hAnsi="Times New Roman" w:cs="Times New Roman"/>
          <w:color w:val="222222"/>
          <w:sz w:val="24"/>
          <w:szCs w:val="24"/>
          <w:shd w:val="clear" w:color="auto" w:fill="FFFFFF"/>
        </w:rPr>
        <w:t>Andersch</w:t>
      </w:r>
      <w:r w:rsidRPr="0089617D" w:rsidR="0089617D">
        <w:rPr>
          <w:rFonts w:ascii="Times New Roman" w:hAnsi="Times New Roman" w:cs="Times New Roman"/>
          <w:color w:val="222222"/>
          <w:sz w:val="24"/>
          <w:szCs w:val="24"/>
          <w:shd w:val="clear" w:color="auto" w:fill="FFFFFF"/>
        </w:rPr>
        <w:t xml:space="preserve"> et al., 2019)</w:t>
      </w:r>
      <w:r w:rsidRPr="0089617D">
        <w:rPr>
          <w:rFonts w:ascii="Times New Roman" w:hAnsi="Times New Roman" w:cs="Times New Roman"/>
          <w:sz w:val="24"/>
          <w:szCs w:val="24"/>
        </w:rPr>
        <w:t>. For example, deceptive ads will encourage people to find their way to purchase the particular advertised product; however, they do not understand that it is a trap or a fine print. Also, positive outcomes and quick results in weight loss products or weight control can often direct customers to purchase their product, although they are not most frequently</w:t>
      </w:r>
      <w:r w:rsidRPr="0089617D">
        <w:rPr>
          <w:rFonts w:ascii="Times New Roman" w:hAnsi="Times New Roman" w:cs="Times New Roman"/>
          <w:sz w:val="24"/>
          <w:szCs w:val="24"/>
        </w:rPr>
        <w:t xml:space="preserve">. Another unethical concern is </w:t>
      </w:r>
      <w:r w:rsidRPr="0089617D" w:rsidR="00AD4D81">
        <w:rPr>
          <w:rFonts w:ascii="Times New Roman" w:hAnsi="Times New Roman" w:cs="Times New Roman"/>
          <w:sz w:val="24"/>
          <w:szCs w:val="24"/>
        </w:rPr>
        <w:t xml:space="preserve">not showing the side effects of the product to the consumer. </w:t>
      </w:r>
      <w:r w:rsidRPr="0089617D">
        <w:rPr>
          <w:rFonts w:ascii="Times New Roman" w:hAnsi="Times New Roman" w:cs="Times New Roman"/>
          <w:sz w:val="24"/>
          <w:szCs w:val="24"/>
        </w:rPr>
        <w:t xml:space="preserve">In the natural remedies sector, most producers mislead prospective consumers that their goods have no negative </w:t>
      </w:r>
      <w:r w:rsidRPr="0089617D" w:rsidR="00AD4D81">
        <w:rPr>
          <w:rFonts w:ascii="Times New Roman" w:hAnsi="Times New Roman" w:cs="Times New Roman"/>
          <w:sz w:val="24"/>
          <w:szCs w:val="24"/>
        </w:rPr>
        <w:t>impacts;</w:t>
      </w:r>
      <w:r w:rsidRPr="0089617D">
        <w:rPr>
          <w:rFonts w:ascii="Times New Roman" w:hAnsi="Times New Roman" w:cs="Times New Roman"/>
          <w:sz w:val="24"/>
          <w:szCs w:val="24"/>
        </w:rPr>
        <w:t xml:space="preserve"> this deceptive marketing strategy is rife. Most of these items, mainly when used for a prolonged period, have been proven to have adverse reactions. There is no product without adverse effects, only that the negative effects may be uncertain.</w:t>
      </w:r>
    </w:p>
    <w:p w:rsidR="00AD4D81"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 xml:space="preserve">There is a substantial deal of importance in transmitting ethical conduct to the community. First, they can win the customer's confidence by doing this and will ultimately have </w:t>
      </w:r>
      <w:r w:rsidRPr="0089617D">
        <w:rPr>
          <w:rFonts w:ascii="Times New Roman" w:hAnsi="Times New Roman" w:cs="Times New Roman"/>
          <w:sz w:val="24"/>
          <w:szCs w:val="24"/>
        </w:rPr>
        <w:t xml:space="preserve">little or no problems </w:t>
      </w:r>
      <w:r w:rsidRPr="0089617D" w:rsidR="0089617D">
        <w:rPr>
          <w:rFonts w:ascii="Times New Roman" w:hAnsi="Times New Roman" w:cs="Times New Roman"/>
          <w:sz w:val="24"/>
          <w:szCs w:val="24"/>
        </w:rPr>
        <w:t>selling their goods or services (</w:t>
      </w:r>
      <w:r w:rsidRPr="0089617D" w:rsidR="0089617D">
        <w:rPr>
          <w:rFonts w:ascii="Times New Roman" w:hAnsi="Times New Roman" w:cs="Times New Roman"/>
          <w:color w:val="222222"/>
          <w:sz w:val="24"/>
          <w:szCs w:val="24"/>
          <w:shd w:val="clear" w:color="auto" w:fill="FFFFFF"/>
        </w:rPr>
        <w:t>Constandt</w:t>
      </w:r>
      <w:r w:rsidRPr="0089617D" w:rsidR="0089617D">
        <w:rPr>
          <w:rFonts w:ascii="Times New Roman" w:hAnsi="Times New Roman" w:cs="Times New Roman"/>
          <w:color w:val="222222"/>
          <w:sz w:val="24"/>
          <w:szCs w:val="24"/>
          <w:shd w:val="clear" w:color="auto" w:fill="FFFFFF"/>
        </w:rPr>
        <w:t xml:space="preserve"> et al., 2018).</w:t>
      </w:r>
      <w:r w:rsidRPr="0089617D">
        <w:rPr>
          <w:rFonts w:ascii="Times New Roman" w:hAnsi="Times New Roman" w:cs="Times New Roman"/>
          <w:sz w:val="24"/>
          <w:szCs w:val="24"/>
        </w:rPr>
        <w:t xml:space="preserve"> Corporations are also showing that they have nothing to pretend but want to be transparent to their legal operating practices by displaying ethical conduct to the community.</w:t>
      </w:r>
    </w:p>
    <w:p w:rsidR="0089617D" w:rsidRPr="0089617D" w:rsidP="0089617D">
      <w:pPr>
        <w:spacing w:line="480" w:lineRule="auto"/>
        <w:ind w:firstLine="720"/>
        <w:rPr>
          <w:rFonts w:ascii="Times New Roman" w:hAnsi="Times New Roman" w:cs="Times New Roman"/>
          <w:sz w:val="24"/>
          <w:szCs w:val="24"/>
        </w:rPr>
      </w:pPr>
      <w:r w:rsidRPr="0089617D">
        <w:rPr>
          <w:rFonts w:ascii="Times New Roman" w:hAnsi="Times New Roman" w:cs="Times New Roman"/>
          <w:sz w:val="24"/>
          <w:szCs w:val="24"/>
        </w:rPr>
        <w:t>Most legal matters in selling either goods or services can also be affected by moral considerations. For instance, misleading advertising is often a factor</w:t>
      </w:r>
      <w:r w:rsidRPr="0089617D">
        <w:rPr>
          <w:rFonts w:ascii="Times New Roman" w:hAnsi="Times New Roman" w:cs="Times New Roman"/>
          <w:color w:val="222222"/>
          <w:sz w:val="24"/>
          <w:szCs w:val="24"/>
          <w:shd w:val="clear" w:color="auto" w:fill="FFFFFF"/>
        </w:rPr>
        <w:t xml:space="preserve"> (Dahl, 2020)</w:t>
      </w:r>
      <w:r w:rsidRPr="0089617D">
        <w:rPr>
          <w:rFonts w:ascii="Times New Roman" w:hAnsi="Times New Roman" w:cs="Times New Roman"/>
          <w:sz w:val="24"/>
          <w:szCs w:val="24"/>
        </w:rPr>
        <w:t xml:space="preserve">. </w:t>
      </w:r>
      <w:r w:rsidRPr="0089617D">
        <w:rPr>
          <w:rFonts w:ascii="Times New Roman" w:hAnsi="Times New Roman" w:cs="Times New Roman"/>
          <w:sz w:val="24"/>
          <w:szCs w:val="24"/>
        </w:rPr>
        <w:t>Which is the use to promote products to market with fraudulent, misleading, or unsubstantiated details?</w:t>
      </w:r>
      <w:r w:rsidRPr="0089617D">
        <w:rPr>
          <w:rFonts w:ascii="Times New Roman" w:hAnsi="Times New Roman" w:cs="Times New Roman"/>
          <w:sz w:val="24"/>
          <w:szCs w:val="24"/>
        </w:rPr>
        <w:t xml:space="preserve"> The consumer is also quite well informed about false ads through the media, so corporations are very cautious now when advertising their goods and services. Otherwise, a customer could attempt to be creative and attempt to take legal action.</w:t>
      </w: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rPr>
          <w:rFonts w:ascii="Times New Roman" w:hAnsi="Times New Roman" w:cs="Times New Roman"/>
          <w:sz w:val="24"/>
          <w:szCs w:val="24"/>
        </w:rPr>
      </w:pPr>
    </w:p>
    <w:p w:rsidR="0089617D" w:rsidRPr="0089617D" w:rsidP="0089617D">
      <w:pPr>
        <w:spacing w:line="480" w:lineRule="auto"/>
        <w:ind w:firstLine="720"/>
        <w:jc w:val="center"/>
        <w:rPr>
          <w:rFonts w:ascii="Times New Roman" w:hAnsi="Times New Roman" w:cs="Times New Roman"/>
          <w:sz w:val="24"/>
          <w:szCs w:val="24"/>
        </w:rPr>
      </w:pPr>
      <w:r w:rsidRPr="0089617D">
        <w:rPr>
          <w:rFonts w:ascii="Times New Roman" w:hAnsi="Times New Roman" w:cs="Times New Roman"/>
          <w:sz w:val="24"/>
          <w:szCs w:val="24"/>
        </w:rPr>
        <w:t>References</w:t>
      </w:r>
    </w:p>
    <w:p w:rsidR="0089617D" w:rsidRPr="0089617D" w:rsidP="0089617D">
      <w:pPr>
        <w:spacing w:line="480" w:lineRule="auto"/>
        <w:ind w:left="720" w:hanging="720"/>
        <w:rPr>
          <w:rFonts w:ascii="Times New Roman" w:hAnsi="Times New Roman" w:cs="Times New Roman"/>
          <w:color w:val="222222"/>
          <w:sz w:val="24"/>
          <w:szCs w:val="24"/>
          <w:shd w:val="clear" w:color="auto" w:fill="FFFFFF"/>
        </w:rPr>
      </w:pPr>
      <w:r w:rsidRPr="0089617D">
        <w:rPr>
          <w:rFonts w:ascii="Times New Roman" w:hAnsi="Times New Roman" w:cs="Times New Roman"/>
          <w:color w:val="222222"/>
          <w:sz w:val="24"/>
          <w:szCs w:val="24"/>
          <w:shd w:val="clear" w:color="auto" w:fill="FFFFFF"/>
        </w:rPr>
        <w:t xml:space="preserve">Alwagfi, A. A., Aljawarneh, N. M., &amp; Alomari, K. A. (2020). Work ethics and social responsibility: Actual and aspiration. </w:t>
      </w:r>
      <w:r w:rsidRPr="0089617D">
        <w:rPr>
          <w:rFonts w:ascii="Times New Roman" w:hAnsi="Times New Roman" w:cs="Times New Roman"/>
          <w:i/>
          <w:iCs/>
          <w:color w:val="222222"/>
          <w:sz w:val="24"/>
          <w:szCs w:val="24"/>
          <w:shd w:val="clear" w:color="auto" w:fill="FFFFFF"/>
        </w:rPr>
        <w:t>Journal of Management Research</w:t>
      </w:r>
      <w:r w:rsidRPr="0089617D">
        <w:rPr>
          <w:rFonts w:ascii="Times New Roman" w:hAnsi="Times New Roman" w:cs="Times New Roman"/>
          <w:color w:val="222222"/>
          <w:sz w:val="24"/>
          <w:szCs w:val="24"/>
          <w:shd w:val="clear" w:color="auto" w:fill="FFFFFF"/>
        </w:rPr>
        <w:t xml:space="preserve">, </w:t>
      </w:r>
      <w:r w:rsidRPr="0089617D">
        <w:rPr>
          <w:rFonts w:ascii="Times New Roman" w:hAnsi="Times New Roman" w:cs="Times New Roman"/>
          <w:i/>
          <w:iCs/>
          <w:color w:val="222222"/>
          <w:sz w:val="24"/>
          <w:szCs w:val="24"/>
          <w:shd w:val="clear" w:color="auto" w:fill="FFFFFF"/>
        </w:rPr>
        <w:t>12</w:t>
      </w:r>
      <w:r w:rsidRPr="0089617D">
        <w:rPr>
          <w:rFonts w:ascii="Times New Roman" w:hAnsi="Times New Roman" w:cs="Times New Roman"/>
          <w:color w:val="222222"/>
          <w:sz w:val="24"/>
          <w:szCs w:val="24"/>
          <w:shd w:val="clear" w:color="auto" w:fill="FFFFFF"/>
        </w:rPr>
        <w:t>(1), 26-36.</w:t>
      </w:r>
    </w:p>
    <w:p w:rsidR="0089617D" w:rsidRPr="0089617D" w:rsidP="0089617D">
      <w:pPr>
        <w:spacing w:line="480" w:lineRule="auto"/>
        <w:ind w:left="720" w:hanging="720"/>
        <w:rPr>
          <w:rFonts w:ascii="Times New Roman" w:hAnsi="Times New Roman" w:cs="Times New Roman"/>
          <w:color w:val="222222"/>
          <w:sz w:val="24"/>
          <w:szCs w:val="24"/>
          <w:shd w:val="clear" w:color="auto" w:fill="FFFFFF"/>
        </w:rPr>
      </w:pPr>
      <w:r w:rsidRPr="0089617D">
        <w:rPr>
          <w:rFonts w:ascii="Times New Roman" w:hAnsi="Times New Roman" w:cs="Times New Roman"/>
          <w:color w:val="222222"/>
          <w:sz w:val="24"/>
          <w:szCs w:val="24"/>
          <w:shd w:val="clear" w:color="auto" w:fill="FFFFFF"/>
        </w:rPr>
        <w:t xml:space="preserve">Andersch, H., Arnold, C., Seemann, A. K., &amp; Lindenmeier, J. (2019). Understanding ethical purchasing behavior: Validation of an enhanced stage model of ethical behavior. </w:t>
      </w:r>
      <w:r w:rsidRPr="0089617D">
        <w:rPr>
          <w:rFonts w:ascii="Times New Roman" w:hAnsi="Times New Roman" w:cs="Times New Roman"/>
          <w:i/>
          <w:iCs/>
          <w:color w:val="222222"/>
          <w:sz w:val="24"/>
          <w:szCs w:val="24"/>
          <w:shd w:val="clear" w:color="auto" w:fill="FFFFFF"/>
        </w:rPr>
        <w:t>Journal of Retailing and Consumer Services</w:t>
      </w:r>
      <w:r w:rsidRPr="0089617D">
        <w:rPr>
          <w:rFonts w:ascii="Times New Roman" w:hAnsi="Times New Roman" w:cs="Times New Roman"/>
          <w:color w:val="222222"/>
          <w:sz w:val="24"/>
          <w:szCs w:val="24"/>
          <w:shd w:val="clear" w:color="auto" w:fill="FFFFFF"/>
        </w:rPr>
        <w:t xml:space="preserve">, </w:t>
      </w:r>
      <w:r w:rsidRPr="0089617D">
        <w:rPr>
          <w:rFonts w:ascii="Times New Roman" w:hAnsi="Times New Roman" w:cs="Times New Roman"/>
          <w:i/>
          <w:iCs/>
          <w:color w:val="222222"/>
          <w:sz w:val="24"/>
          <w:szCs w:val="24"/>
          <w:shd w:val="clear" w:color="auto" w:fill="FFFFFF"/>
        </w:rPr>
        <w:t>48</w:t>
      </w:r>
      <w:r w:rsidRPr="0089617D">
        <w:rPr>
          <w:rFonts w:ascii="Times New Roman" w:hAnsi="Times New Roman" w:cs="Times New Roman"/>
          <w:color w:val="222222"/>
          <w:sz w:val="24"/>
          <w:szCs w:val="24"/>
          <w:shd w:val="clear" w:color="auto" w:fill="FFFFFF"/>
        </w:rPr>
        <w:t>, 50-59.</w:t>
      </w:r>
      <w:bookmarkStart w:id="0" w:name="_GoBack"/>
      <w:bookmarkEnd w:id="0"/>
    </w:p>
    <w:p w:rsidR="0089617D" w:rsidRPr="0089617D" w:rsidP="0089617D">
      <w:pPr>
        <w:spacing w:line="480" w:lineRule="auto"/>
        <w:ind w:left="720" w:hanging="720"/>
        <w:rPr>
          <w:rFonts w:ascii="Times New Roman" w:hAnsi="Times New Roman" w:cs="Times New Roman"/>
          <w:color w:val="222222"/>
          <w:sz w:val="24"/>
          <w:szCs w:val="24"/>
          <w:shd w:val="clear" w:color="auto" w:fill="FFFFFF"/>
        </w:rPr>
      </w:pPr>
      <w:r w:rsidRPr="0089617D">
        <w:rPr>
          <w:rFonts w:ascii="Times New Roman" w:hAnsi="Times New Roman" w:cs="Times New Roman"/>
          <w:color w:val="222222"/>
          <w:sz w:val="24"/>
          <w:szCs w:val="24"/>
          <w:shd w:val="clear" w:color="auto" w:fill="FFFFFF"/>
        </w:rPr>
        <w:t xml:space="preserve">Constandt, B., De Waegeneer, E., &amp; Willem, A. (2018). Coach ethical leadership in soccer clubs: an analysis of its influence on ethical behavior. </w:t>
      </w:r>
      <w:r w:rsidRPr="0089617D">
        <w:rPr>
          <w:rFonts w:ascii="Times New Roman" w:hAnsi="Times New Roman" w:cs="Times New Roman"/>
          <w:i/>
          <w:iCs/>
          <w:color w:val="222222"/>
          <w:sz w:val="24"/>
          <w:szCs w:val="24"/>
          <w:shd w:val="clear" w:color="auto" w:fill="FFFFFF"/>
        </w:rPr>
        <w:t>Journal of Sport Management</w:t>
      </w:r>
      <w:r w:rsidRPr="0089617D">
        <w:rPr>
          <w:rFonts w:ascii="Times New Roman" w:hAnsi="Times New Roman" w:cs="Times New Roman"/>
          <w:color w:val="222222"/>
          <w:sz w:val="24"/>
          <w:szCs w:val="24"/>
          <w:shd w:val="clear" w:color="auto" w:fill="FFFFFF"/>
        </w:rPr>
        <w:t xml:space="preserve">, </w:t>
      </w:r>
      <w:r w:rsidRPr="0089617D">
        <w:rPr>
          <w:rFonts w:ascii="Times New Roman" w:hAnsi="Times New Roman" w:cs="Times New Roman"/>
          <w:i/>
          <w:iCs/>
          <w:color w:val="222222"/>
          <w:sz w:val="24"/>
          <w:szCs w:val="24"/>
          <w:shd w:val="clear" w:color="auto" w:fill="FFFFFF"/>
        </w:rPr>
        <w:t>32</w:t>
      </w:r>
      <w:r w:rsidRPr="0089617D">
        <w:rPr>
          <w:rFonts w:ascii="Times New Roman" w:hAnsi="Times New Roman" w:cs="Times New Roman"/>
          <w:color w:val="222222"/>
          <w:sz w:val="24"/>
          <w:szCs w:val="24"/>
          <w:shd w:val="clear" w:color="auto" w:fill="FFFFFF"/>
        </w:rPr>
        <w:t>(3).</w:t>
      </w:r>
    </w:p>
    <w:p w:rsidR="0089617D" w:rsidRPr="0089617D" w:rsidP="0089617D">
      <w:pPr>
        <w:spacing w:line="480" w:lineRule="auto"/>
        <w:ind w:left="720" w:hanging="720"/>
        <w:rPr>
          <w:rFonts w:ascii="Times New Roman" w:hAnsi="Times New Roman" w:cs="Times New Roman"/>
          <w:sz w:val="24"/>
          <w:szCs w:val="24"/>
        </w:rPr>
      </w:pPr>
      <w:r w:rsidRPr="0089617D">
        <w:rPr>
          <w:rFonts w:ascii="Times New Roman" w:hAnsi="Times New Roman" w:cs="Times New Roman"/>
          <w:color w:val="222222"/>
          <w:sz w:val="24"/>
          <w:szCs w:val="24"/>
          <w:shd w:val="clear" w:color="auto" w:fill="FFFFFF"/>
        </w:rPr>
        <w:t xml:space="preserve">Dahl, S. (2020). Ethical Issues in Marketing to the Lgbt Community: Of becoming Visible and being targeted. </w:t>
      </w:r>
      <w:r w:rsidRPr="0089617D">
        <w:rPr>
          <w:rFonts w:ascii="Times New Roman" w:hAnsi="Times New Roman" w:cs="Times New Roman"/>
          <w:i/>
          <w:iCs/>
          <w:color w:val="222222"/>
          <w:sz w:val="24"/>
          <w:szCs w:val="24"/>
          <w:shd w:val="clear" w:color="auto" w:fill="FFFFFF"/>
        </w:rPr>
        <w:t>The SAGE Handbook of Marketing Ethics</w:t>
      </w:r>
      <w:r w:rsidRPr="0089617D">
        <w:rPr>
          <w:rFonts w:ascii="Times New Roman" w:hAnsi="Times New Roman" w:cs="Times New Roman"/>
          <w:color w:val="222222"/>
          <w:sz w:val="24"/>
          <w:szCs w:val="24"/>
          <w:shd w:val="clear" w:color="auto" w:fill="FFFFFF"/>
        </w:rPr>
        <w:t>, 184.</w:t>
      </w:r>
    </w:p>
    <w:p w:rsidR="0089617D" w:rsidRPr="00AD4D81" w:rsidP="00AD4D81">
      <w:pPr>
        <w:spacing w:line="480" w:lineRule="auto"/>
        <w:ind w:firstLine="720"/>
        <w:rPr>
          <w:sz w:val="24"/>
          <w:szCs w:val="24"/>
        </w:rPr>
      </w:pPr>
    </w:p>
    <w:p w:rsidR="002F6D66" w:rsidRPr="00AB265F" w:rsidP="00AB265F">
      <w:pPr>
        <w:spacing w:line="480" w:lineRule="auto"/>
        <w:ind w:firstLine="720"/>
        <w:rPr>
          <w:rFonts w:ascii="Times New Roman" w:hAnsi="Times New Roman" w:cs="Times New Roman"/>
          <w:sz w:val="24"/>
          <w:szCs w:val="24"/>
        </w:rPr>
      </w:pPr>
    </w:p>
    <w:p w:rsidR="00AB265F" w:rsidRPr="00AB265F" w:rsidP="00AB265F">
      <w:pPr>
        <w:spacing w:line="480" w:lineRule="auto"/>
        <w:ind w:firstLine="720"/>
        <w:rPr>
          <w:rFonts w:ascii="Times New Roman" w:hAnsi="Times New Roman" w:cs="Times New Roman"/>
          <w:sz w:val="24"/>
          <w:szCs w:val="24"/>
        </w:rPr>
      </w:pPr>
    </w:p>
    <w:p w:rsidR="002D2642" w:rsidP="002D2642">
      <w:pPr>
        <w:spacing w:line="480" w:lineRule="auto"/>
        <w:ind w:firstLine="720"/>
      </w:pPr>
    </w:p>
    <w:p w:rsidR="002D2642" w:rsidRPr="002D2642" w:rsidP="002D26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75D4B" w:rsidRPr="00BF195A" w:rsidP="00075D4B">
      <w:pPr>
        <w:spacing w:line="480" w:lineRule="auto"/>
        <w:ind w:firstLine="720"/>
        <w:rPr>
          <w:rFonts w:ascii="Times New Roman" w:hAnsi="Times New Roman" w:cs="Times New Roman"/>
          <w:sz w:val="24"/>
          <w:szCs w:val="24"/>
        </w:rPr>
      </w:pPr>
    </w:p>
    <w:p w:rsidR="001A6077" w:rsidRPr="00BF195A" w:rsidP="00BF195A">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077">
    <w:pPr>
      <w:pStyle w:val="Header"/>
      <w:jc w:val="right"/>
    </w:pPr>
    <w:r>
      <w:t>Ethical Marketing Analysis</w:t>
    </w:r>
    <w:r>
      <w:tab/>
    </w:r>
    <w:r>
      <w:tab/>
    </w:r>
    <w:sdt>
      <w:sdtPr>
        <w:id w:val="-17518037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617D">
          <w:rPr>
            <w:noProof/>
          </w:rPr>
          <w:t>5</w:t>
        </w:r>
        <w:r>
          <w:rPr>
            <w:noProof/>
          </w:rPr>
          <w:fldChar w:fldCharType="end"/>
        </w:r>
      </w:sdtContent>
    </w:sdt>
  </w:p>
  <w:p w:rsidR="001A60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D810300"/>
    <w:multiLevelType w:val="multilevel"/>
    <w:tmpl w:val="B156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077"/>
    <w:rsid w:val="00006B35"/>
    <w:rsid w:val="00075D4B"/>
    <w:rsid w:val="001A6077"/>
    <w:rsid w:val="001B3740"/>
    <w:rsid w:val="002D2642"/>
    <w:rsid w:val="002E43F3"/>
    <w:rsid w:val="002F6D66"/>
    <w:rsid w:val="00456419"/>
    <w:rsid w:val="00800948"/>
    <w:rsid w:val="0089617D"/>
    <w:rsid w:val="009D25F1"/>
    <w:rsid w:val="00AB265F"/>
    <w:rsid w:val="00AD4D81"/>
    <w:rsid w:val="00BB03F3"/>
    <w:rsid w:val="00BF195A"/>
    <w:rsid w:val="00F307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077"/>
  </w:style>
  <w:style w:type="paragraph" w:styleId="Footer">
    <w:name w:val="footer"/>
    <w:basedOn w:val="Normal"/>
    <w:link w:val="FooterChar"/>
    <w:uiPriority w:val="99"/>
    <w:unhideWhenUsed/>
    <w:rsid w:val="001A6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1</cp:revision>
  <dcterms:created xsi:type="dcterms:W3CDTF">2020-12-06T15:42:00Z</dcterms:created>
  <dcterms:modified xsi:type="dcterms:W3CDTF">2020-12-06T19:18:00Z</dcterms:modified>
</cp:coreProperties>
</file>